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E6" w:rsidRDefault="00C44DE6" w:rsidP="00C44DE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44DE6" w:rsidRPr="00C44DE6" w:rsidRDefault="00C44DE6" w:rsidP="00C44DE6">
      <w:pPr>
        <w:shd w:val="clear" w:color="auto" w:fill="FFFFFF"/>
        <w:jc w:val="left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        09.11.2015             660</w:t>
      </w: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9A583F" w:rsidRDefault="009A583F" w:rsidP="00C44DE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9877CF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</w:t>
      </w: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 w:rsidRPr="009877CF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городского округа</w:t>
      </w: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до 2020 года» в редакциях от 17.02.2014 №71,  от 06.06.2014 №307, от</w:t>
      </w:r>
      <w:r w:rsidRPr="006A7FDA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21.08.2014 №441, от 28.08.2014 № 469, от 04.09.2014 №490, </w:t>
      </w: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от 10.09.2014 №497, от 11.09.2014 № 510, от 12.09.2014 № 512, от 25.09.2014 №531, от 21.10.2014 № 584, от 19.12.2014 № 706, от 27.01.2015 № 39, от 04.03.2015 № 113, от 27.04.2015 № 205, от 23.06.2015 № 336, от 05.08.2015 № 442-1 и  </w:t>
      </w:r>
    </w:p>
    <w:p w:rsidR="00C44DE6" w:rsidRDefault="00C44DE6" w:rsidP="00C44DE6">
      <w:pPr>
        <w:shd w:val="clear" w:color="auto" w:fill="FFFFFF"/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>от 04.09.2015 № 501</w:t>
      </w:r>
    </w:p>
    <w:p w:rsidR="00C44DE6" w:rsidRPr="009877CF" w:rsidRDefault="00C44DE6" w:rsidP="00C44DE6">
      <w:pPr>
        <w:shd w:val="clear" w:color="auto" w:fill="FFFFFF"/>
      </w:pPr>
    </w:p>
    <w:p w:rsidR="00C44DE6" w:rsidRPr="00D20620" w:rsidRDefault="00C44DE6" w:rsidP="00C44DE6">
      <w:pPr>
        <w:widowControl w:val="0"/>
        <w:autoSpaceDE w:val="0"/>
        <w:autoSpaceDN w:val="0"/>
        <w:adjustRightInd w:val="0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D20620">
        <w:rPr>
          <w:rFonts w:ascii="Times New Roman" w:hAnsi="Times New Roman"/>
          <w:sz w:val="28"/>
          <w:szCs w:val="28"/>
        </w:rPr>
        <w:t>В соответствии со ст.179 Бюджетного кодекса Российской Федерации, руководствуясь Постановлением Правительства Российской Федерации от 02.08.2010 №588 «Об утверждении Порядка разработки, реализации и оценки эффективности государственных программ Росс</w:t>
      </w:r>
      <w:r>
        <w:rPr>
          <w:rFonts w:ascii="Times New Roman" w:hAnsi="Times New Roman"/>
          <w:sz w:val="28"/>
          <w:szCs w:val="28"/>
        </w:rPr>
        <w:t>ийской Федерации», постановлениями</w:t>
      </w:r>
      <w:r w:rsidRPr="00D20620">
        <w:rPr>
          <w:rFonts w:ascii="Times New Roman" w:hAnsi="Times New Roman"/>
          <w:sz w:val="28"/>
          <w:szCs w:val="28"/>
        </w:rPr>
        <w:t xml:space="preserve"> правительства Свердловской области от 13.08.2013 №1009-ПП «Об утверждении Порядка формирования и реализации государственных программ Свердловской области»,</w:t>
      </w:r>
      <w:r w:rsidRPr="00D2062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17.11.2014 №1002-ПП «</w:t>
      </w:r>
      <w:r w:rsidRPr="00D20620">
        <w:rPr>
          <w:rFonts w:ascii="Times New Roman" w:hAnsi="Times New Roman"/>
          <w:bCs/>
          <w:sz w:val="28"/>
          <w:szCs w:val="28"/>
        </w:rPr>
        <w:t>Об утверждении государственной программы Свердловской области «</w:t>
      </w:r>
      <w:r>
        <w:rPr>
          <w:rFonts w:ascii="Times New Roman" w:hAnsi="Times New Roman"/>
          <w:bCs/>
          <w:sz w:val="28"/>
          <w:szCs w:val="28"/>
        </w:rPr>
        <w:t>Повышение инвестиционной привлекательности</w:t>
      </w:r>
      <w:r w:rsidRPr="00D20620">
        <w:rPr>
          <w:rFonts w:ascii="Times New Roman" w:hAnsi="Times New Roman"/>
          <w:bCs/>
          <w:sz w:val="28"/>
          <w:szCs w:val="28"/>
        </w:rPr>
        <w:t xml:space="preserve"> Свердловской области до 2020 года», </w:t>
      </w:r>
      <w:r w:rsidRPr="00D20620">
        <w:rPr>
          <w:rFonts w:ascii="Times New Roman" w:hAnsi="Times New Roman"/>
          <w:sz w:val="28"/>
          <w:szCs w:val="28"/>
        </w:rPr>
        <w:t>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  <w:r>
        <w:rPr>
          <w:rFonts w:ascii="Times New Roman" w:hAnsi="Times New Roman"/>
          <w:sz w:val="28"/>
          <w:szCs w:val="28"/>
        </w:rPr>
        <w:t>,</w:t>
      </w:r>
    </w:p>
    <w:p w:rsidR="00C44DE6" w:rsidRDefault="00C44DE6" w:rsidP="00C44DE6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ПОСТАНОВЛЯЮ:</w:t>
      </w:r>
    </w:p>
    <w:p w:rsidR="00C44DE6" w:rsidRPr="006426CE" w:rsidRDefault="00C44DE6" w:rsidP="00C44DE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 следующие изменения в постановление администрации Березовского городского округа от 14.11.2013 №670 </w:t>
      </w:r>
      <w:r w:rsidRPr="00E64B4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муниципальной</w:t>
      </w:r>
      <w:r w:rsidRPr="00E64B4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Березовского городского округа</w:t>
      </w:r>
      <w:r w:rsidRPr="00E64B43">
        <w:t xml:space="preserve"> </w:t>
      </w:r>
      <w:r w:rsidRPr="00E64B43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Развитие и обеспечение эффективности деятельности администрации </w:t>
      </w:r>
      <w:r w:rsidRPr="00E64B43">
        <w:rPr>
          <w:rFonts w:ascii="Times New Roman" w:hAnsi="Times New Roman"/>
          <w:iCs/>
          <w:color w:val="000000"/>
          <w:spacing w:val="-5"/>
          <w:sz w:val="28"/>
          <w:szCs w:val="28"/>
        </w:rPr>
        <w:t>Березовского городского округа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до 2020 года</w:t>
      </w:r>
      <w:r w:rsidRPr="00E64B43">
        <w:rPr>
          <w:rFonts w:ascii="Times New Roman" w:hAnsi="Times New Roman"/>
          <w:iCs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в редакциях от 17.02.2014 №71, от 06.06.2014, от №307</w:t>
      </w:r>
      <w:r w:rsidRPr="006A7FD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21.08.2014 №441, от 28.08.2014 № 469,</w:t>
      </w:r>
      <w:r w:rsidRPr="00C96839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C96839">
        <w:rPr>
          <w:rFonts w:ascii="Times New Roman" w:hAnsi="Times New Roman"/>
          <w:iCs/>
          <w:color w:val="000000"/>
          <w:spacing w:val="-5"/>
          <w:sz w:val="28"/>
          <w:szCs w:val="28"/>
        </w:rPr>
        <w:t>от 04.09.2014 №490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,</w:t>
      </w:r>
      <w:r w:rsidRPr="00C96839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 от 10.09.2014 №497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, от 11.09.2014 № 510,</w:t>
      </w:r>
      <w:r w:rsidRPr="006426CE"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Pr="006426CE">
        <w:rPr>
          <w:rFonts w:ascii="Times New Roman" w:hAnsi="Times New Roman"/>
          <w:iCs/>
          <w:color w:val="000000"/>
          <w:spacing w:val="-5"/>
          <w:sz w:val="28"/>
          <w:szCs w:val="28"/>
        </w:rPr>
        <w:t>от 12.09.2014 № 512, от 25.09.2014 № 531,от 21.10.2014 № 584, от 19.12.2014 № 706,от 27.01.2015 № 39, от 04.03.2015 № 113, от 27.04.2015 № 205, от 23.06.2015 № 336, от 05.08.2015 № 442-1 и от 04.09.2015 № 501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:</w:t>
      </w:r>
    </w:p>
    <w:p w:rsidR="00C44DE6" w:rsidRDefault="00C44DE6" w:rsidP="00C44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1.1.Приложение №1  «Цели, задачи и целевые показатели реализации муниципальной программы»  подпрограммы 12 «Содействие развитию малого и среднего предпринимательства» изложить в следующей редакции:</w:t>
      </w:r>
    </w:p>
    <w:p w:rsidR="00C44DE6" w:rsidRDefault="00C44DE6" w:rsidP="00C44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C44DE6" w:rsidSect="00C44DE6">
          <w:headerReference w:type="default" r:id="rId7"/>
          <w:headerReference w:type="first" r:id="rId8"/>
          <w:pgSz w:w="11905" w:h="16838"/>
          <w:pgMar w:top="1134" w:right="851" w:bottom="1134" w:left="1134" w:header="720" w:footer="720" w:gutter="0"/>
          <w:cols w:space="720"/>
          <w:noEndnote/>
          <w:titlePg/>
          <w:docGrid w:linePitch="299"/>
        </w:sectPr>
      </w:pPr>
    </w:p>
    <w:p w:rsidR="00C44DE6" w:rsidRDefault="00C44DE6" w:rsidP="00C44DE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tbl>
      <w:tblPr>
        <w:tblW w:w="14743" w:type="dxa"/>
        <w:tblInd w:w="250" w:type="dxa"/>
        <w:tblLayout w:type="fixed"/>
        <w:tblLook w:val="00A0"/>
      </w:tblPr>
      <w:tblGrid>
        <w:gridCol w:w="709"/>
        <w:gridCol w:w="5245"/>
        <w:gridCol w:w="1291"/>
        <w:gridCol w:w="708"/>
        <w:gridCol w:w="709"/>
        <w:gridCol w:w="850"/>
        <w:gridCol w:w="714"/>
        <w:gridCol w:w="704"/>
        <w:gridCol w:w="713"/>
        <w:gridCol w:w="832"/>
        <w:gridCol w:w="2268"/>
      </w:tblGrid>
      <w:tr w:rsidR="00C44DE6" w:rsidRPr="002847E1" w:rsidTr="00374358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4DE6" w:rsidRPr="0085371C" w:rsidRDefault="00C44DE6" w:rsidP="00374358">
            <w:pPr>
              <w:tabs>
                <w:tab w:val="left" w:pos="405"/>
                <w:tab w:val="center" w:pos="690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5371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12 «Содействие развитию малого и среднего предпринимательства</w:t>
            </w:r>
            <w:r w:rsidRPr="00853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4DE6" w:rsidRPr="00FC73F1" w:rsidTr="00374358">
        <w:trPr>
          <w:trHeight w:val="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12 «О</w:t>
            </w:r>
            <w:r w:rsidRPr="0085371C">
              <w:rPr>
                <w:rFonts w:ascii="Times New Roman" w:hAnsi="Times New Roman"/>
                <w:sz w:val="24"/>
                <w:szCs w:val="24"/>
              </w:rPr>
              <w:t>беспечение ускоренного развития предпринимательства как важнейшего компонента формирования оптимальной территориальной и отраслевой экономики, как  способа создания новых рабочих мест, рационального использования природных,  материальных и трудовых ресурсов, как одного из источников пополнения бюджета»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4DE6" w:rsidRPr="00FC73F1" w:rsidTr="00374358">
        <w:trPr>
          <w:trHeight w:val="1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Задача 11</w:t>
            </w:r>
          </w:p>
          <w:p w:rsidR="00C44DE6" w:rsidRPr="0085371C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содействия и повышения эффективной деятельности субъектов малого и среднего предпринимательства                                    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4DE6" w:rsidRPr="00FC73F1" w:rsidTr="00374358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Целевой показатель 19</w:t>
            </w:r>
          </w:p>
          <w:p w:rsidR="00C44DE6" w:rsidRPr="0085371C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(без индивидуальных предпринимателей в общем обороте организаций городского округа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31,5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85371C">
              <w:rPr>
                <w:sz w:val="24"/>
                <w:szCs w:val="24"/>
              </w:rPr>
              <w:t>32,0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85371C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7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44DE6" w:rsidRPr="00FC73F1" w:rsidTr="0037435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  <w:tr w:rsidR="00C44DE6" w:rsidRPr="00FC73F1" w:rsidTr="00C44DE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количества субъектов малого и среднего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4DE6" w:rsidRPr="00FC73F1" w:rsidTr="00C44DE6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тво малых и средних предприятий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  <w:tr w:rsidR="00C44DE6" w:rsidRPr="00FC73F1" w:rsidTr="00374358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В том числе в расчете на 1000 жителей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4DE6" w:rsidRPr="00FC73F1" w:rsidTr="0037435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  <w:tr w:rsidR="00C44DE6" w:rsidRPr="00FC73F1" w:rsidTr="00374358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В том числе в расчете на 1000 жителей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  <w:r w:rsidRPr="00FC73F1">
              <w:rPr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C73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C73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C73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C73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C73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44DE6" w:rsidRPr="00FC73F1" w:rsidTr="00374358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 Снижение административных барьеров для развития малого и среднего предпринимательства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FC73F1" w:rsidTr="0037435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 xml:space="preserve">проценты </w:t>
            </w:r>
          </w:p>
          <w:p w:rsidR="00C44DE6" w:rsidRPr="00FC73F1" w:rsidRDefault="00C44DE6" w:rsidP="00374358">
            <w:pPr>
              <w:pStyle w:val="ConsPlusCell"/>
              <w:ind w:left="-108" w:right="-14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(к уровню 2012 года)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ConsPlusCell"/>
              <w:jc w:val="center"/>
              <w:rPr>
                <w:sz w:val="24"/>
                <w:szCs w:val="24"/>
              </w:rPr>
            </w:pPr>
            <w:r w:rsidRPr="00FC73F1">
              <w:rPr>
                <w:sz w:val="24"/>
                <w:szCs w:val="24"/>
              </w:rPr>
              <w:t>130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  <w:tr w:rsidR="00C44DE6" w:rsidRPr="00FC73F1" w:rsidTr="00374358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ind w:left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44DE6" w:rsidRPr="00FC73F1" w:rsidRDefault="00C44DE6" w:rsidP="003743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F1">
              <w:rPr>
                <w:rFonts w:ascii="Times New Roman" w:hAnsi="Times New Roman"/>
                <w:sz w:val="24"/>
                <w:szCs w:val="24"/>
              </w:rPr>
              <w:t>(за год)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</w:t>
            </w:r>
            <w:r w:rsidRPr="00FC73F1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DE6" w:rsidRPr="00FC73F1" w:rsidRDefault="00C44DE6" w:rsidP="00374358">
            <w:pPr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Стратегический план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 Березовского городского округа до 2020 года</w:t>
            </w:r>
          </w:p>
        </w:tc>
      </w:tr>
    </w:tbl>
    <w:p w:rsidR="00C44DE6" w:rsidRDefault="00C44DE6" w:rsidP="00C44D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44DE6" w:rsidRDefault="00C44DE6" w:rsidP="00C44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1.2.Приложение №2 «План мероприятий по выполнению муниципальной программы» подпрограммы 12 «Содействие развитию малого и среднего предпринимательства» изложить в следующей редакции:  </w:t>
      </w:r>
    </w:p>
    <w:p w:rsidR="00C44DE6" w:rsidRDefault="00C44DE6" w:rsidP="00C44D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098" w:type="dxa"/>
        <w:tblInd w:w="-106" w:type="dxa"/>
        <w:tblLayout w:type="fixed"/>
        <w:tblLook w:val="00A0"/>
      </w:tblPr>
      <w:tblGrid>
        <w:gridCol w:w="781"/>
        <w:gridCol w:w="3686"/>
        <w:gridCol w:w="1134"/>
        <w:gridCol w:w="993"/>
        <w:gridCol w:w="1111"/>
        <w:gridCol w:w="1242"/>
        <w:gridCol w:w="1026"/>
        <w:gridCol w:w="1242"/>
        <w:gridCol w:w="1086"/>
        <w:gridCol w:w="1086"/>
        <w:gridCol w:w="1711"/>
      </w:tblGrid>
      <w:tr w:rsidR="00C44DE6" w:rsidTr="00374358">
        <w:trPr>
          <w:trHeight w:val="1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263.</w:t>
            </w:r>
          </w:p>
        </w:tc>
        <w:tc>
          <w:tcPr>
            <w:tcW w:w="12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C2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12 «Содействие развитию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C44DE6">
        <w:trPr>
          <w:trHeight w:val="3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32,33,35,36.37,38,40,41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12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3.Прочие нужды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1809E5" w:rsidRDefault="00C44DE6" w:rsidP="00C44DE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1809E5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1809E5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</w:t>
            </w:r>
          </w:p>
          <w:p w:rsidR="00C44DE6" w:rsidRPr="001809E5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предпринимательства, всего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37,38,40,41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1809E5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4DE6" w:rsidRPr="001809E5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9E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37,38,40,41</w:t>
            </w:r>
          </w:p>
        </w:tc>
      </w:tr>
      <w:tr w:rsidR="00C44DE6" w:rsidRPr="00E57E29" w:rsidTr="00C44DE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7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бластной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на выполнение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рование затрат  субъектов малого и среднего предпринимательства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на   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33,40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374358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сельскохозяйственную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C44DE6" w:rsidTr="00374358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C44DE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C44DE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рование затрат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сельскохозяйственную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на технологическое  присоединение к объектам электросетевого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C44DE6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 затрат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малого и среднего </w:t>
            </w:r>
            <w:r w:rsidRPr="003177E2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на технологическое  присоединени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к сетям  электрическим, газораспределительным, водопровода и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32,35,36,37,38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374358">
        <w:trPr>
          <w:trHeight w:val="88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5D0B">
              <w:rPr>
                <w:rFonts w:ascii="Times New Roman" w:hAnsi="Times New Roman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  <w:p w:rsidR="00C44DE6" w:rsidRPr="00F25D0B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5D0B">
              <w:rPr>
                <w:rFonts w:ascii="Times New Roman" w:hAnsi="Times New Roman"/>
                <w:sz w:val="24"/>
                <w:szCs w:val="24"/>
              </w:rPr>
              <w:t>) проведение консультаций субъектов малого и среднего предпринимательства</w:t>
            </w:r>
          </w:p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5D0B">
              <w:rPr>
                <w:rFonts w:ascii="Times New Roman" w:hAnsi="Times New Roman"/>
                <w:sz w:val="24"/>
                <w:szCs w:val="24"/>
              </w:rPr>
              <w:t xml:space="preserve">) организация и проведение обучения начинающих и действующих субъектов малого и среднего предпринимательства основам бизнес-планирования, правовым аспектам функционирования  бизнеса, охраны труда, техники безопасности, а также пожарной безопасности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</w:t>
            </w:r>
          </w:p>
        </w:tc>
      </w:tr>
      <w:tr w:rsidR="00C44DE6" w:rsidTr="00374358">
        <w:trPr>
          <w:trHeight w:val="3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374358">
        <w:trPr>
          <w:trHeight w:val="3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Tr="00374358">
        <w:trPr>
          <w:trHeight w:val="3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C44DE6">
        <w:trPr>
          <w:trHeight w:val="52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44DE6" w:rsidRPr="00E57E29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4DE6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32,33,35,36,</w:t>
            </w:r>
          </w:p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37,38,40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мероприятию,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sz w:val="24"/>
                <w:szCs w:val="24"/>
              </w:rPr>
              <w:t>Проведение торжественных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Дню </w:t>
            </w:r>
            <w:r w:rsidRPr="003177E2">
              <w:rPr>
                <w:rFonts w:ascii="Times New Roman" w:hAnsi="Times New Roman"/>
                <w:sz w:val="24"/>
                <w:szCs w:val="24"/>
              </w:rPr>
              <w:t>работников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CD0CA7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CD0CA7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>Всего по мероприятию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CD0CA7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32,33</w:t>
            </w: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CD0CA7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>Всего по мероприятию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0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4DE6" w:rsidRPr="00E57E29" w:rsidTr="00374358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3177E2" w:rsidRDefault="00C44DE6" w:rsidP="0037435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DE6" w:rsidRPr="00E57E29" w:rsidRDefault="00C44DE6" w:rsidP="003743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4DE6" w:rsidRDefault="00C44DE6" w:rsidP="00C44DE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  <w:sectPr w:rsidR="00C44DE6" w:rsidSect="00C44DE6">
          <w:pgSz w:w="16838" w:h="11905" w:orient="landscape"/>
          <w:pgMar w:top="1418" w:right="1134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C44DE6" w:rsidRDefault="00C44DE6" w:rsidP="00C4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2.Установить, что данное постановление  вступает в силу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с 1 января 2016 года.</w:t>
      </w:r>
    </w:p>
    <w:p w:rsidR="00C44DE6" w:rsidRPr="00B61AD8" w:rsidRDefault="00C44DE6" w:rsidP="00C4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61AD8">
        <w:rPr>
          <w:rFonts w:ascii="Times New Roman" w:hAnsi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C44DE6" w:rsidRPr="00B61AD8" w:rsidRDefault="00C44DE6" w:rsidP="00C4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61AD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C44DE6" w:rsidRDefault="00C44DE6" w:rsidP="00C44D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Березовского городского округа,</w:t>
      </w: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Е.Р.Писцов</w:t>
      </w: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</w:p>
    <w:p w:rsidR="00C44DE6" w:rsidRDefault="00C44DE6" w:rsidP="00C44DE6">
      <w:pPr>
        <w:jc w:val="both"/>
        <w:rPr>
          <w:rFonts w:ascii="Times New Roman" w:hAnsi="Times New Roman"/>
          <w:sz w:val="28"/>
          <w:szCs w:val="28"/>
        </w:rPr>
      </w:pPr>
    </w:p>
    <w:p w:rsidR="0071679E" w:rsidRDefault="0071679E" w:rsidP="00C44DE6">
      <w:pPr>
        <w:autoSpaceDE w:val="0"/>
        <w:autoSpaceDN w:val="0"/>
        <w:adjustRightInd w:val="0"/>
        <w:jc w:val="both"/>
        <w:outlineLvl w:val="0"/>
      </w:pPr>
    </w:p>
    <w:sectPr w:rsidR="0071679E" w:rsidSect="00C44DE6">
      <w:pgSz w:w="11905" w:h="16838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A0" w:rsidRDefault="001A61A0" w:rsidP="00C44DE6">
      <w:r>
        <w:separator/>
      </w:r>
    </w:p>
  </w:endnote>
  <w:endnote w:type="continuationSeparator" w:id="1">
    <w:p w:rsidR="001A61A0" w:rsidRDefault="001A61A0" w:rsidP="00C4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A0" w:rsidRDefault="001A61A0" w:rsidP="00C44DE6">
      <w:r>
        <w:separator/>
      </w:r>
    </w:p>
  </w:footnote>
  <w:footnote w:type="continuationSeparator" w:id="1">
    <w:p w:rsidR="001A61A0" w:rsidRDefault="001A61A0" w:rsidP="00C4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1830"/>
      <w:docPartObj>
        <w:docPartGallery w:val="Page Numbers (Top of Page)"/>
        <w:docPartUnique/>
      </w:docPartObj>
    </w:sdtPr>
    <w:sdtContent>
      <w:p w:rsidR="006426CE" w:rsidRDefault="00CF3639" w:rsidP="00C44DE6">
        <w:pPr>
          <w:pStyle w:val="a7"/>
          <w:jc w:val="center"/>
        </w:pPr>
        <w:fldSimple w:instr=" PAGE   \* MERGEFORMAT ">
          <w:r w:rsidR="009A583F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E6" w:rsidRDefault="00C44DE6" w:rsidP="00C44DE6">
    <w:pPr>
      <w:pStyle w:val="a7"/>
      <w:tabs>
        <w:tab w:val="clear" w:pos="4677"/>
        <w:tab w:val="clear" w:pos="9355"/>
        <w:tab w:val="left" w:pos="91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A7B55"/>
    <w:multiLevelType w:val="multilevel"/>
    <w:tmpl w:val="866E9F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2B470F5A"/>
    <w:multiLevelType w:val="multilevel"/>
    <w:tmpl w:val="866E9F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4186741C"/>
    <w:multiLevelType w:val="multilevel"/>
    <w:tmpl w:val="D39A730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6">
    <w:nsid w:val="43A02309"/>
    <w:multiLevelType w:val="hybridMultilevel"/>
    <w:tmpl w:val="459CD406"/>
    <w:lvl w:ilvl="0" w:tplc="A41662BC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5371442"/>
    <w:multiLevelType w:val="hybridMultilevel"/>
    <w:tmpl w:val="0FA8FE60"/>
    <w:lvl w:ilvl="0" w:tplc="B2805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51DFE"/>
    <w:multiLevelType w:val="hybridMultilevel"/>
    <w:tmpl w:val="685E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E424F"/>
    <w:multiLevelType w:val="hybridMultilevel"/>
    <w:tmpl w:val="1F14C164"/>
    <w:lvl w:ilvl="0" w:tplc="F8965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2416B7"/>
    <w:multiLevelType w:val="hybridMultilevel"/>
    <w:tmpl w:val="7EC8526C"/>
    <w:lvl w:ilvl="0" w:tplc="109C8C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46A59"/>
    <w:multiLevelType w:val="hybridMultilevel"/>
    <w:tmpl w:val="1AB857F6"/>
    <w:lvl w:ilvl="0" w:tplc="9D5A21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836127B"/>
    <w:multiLevelType w:val="hybridMultilevel"/>
    <w:tmpl w:val="7180B4BC"/>
    <w:lvl w:ilvl="0" w:tplc="71F07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DE6"/>
    <w:rsid w:val="000D43DB"/>
    <w:rsid w:val="00140C2B"/>
    <w:rsid w:val="001A61A0"/>
    <w:rsid w:val="0060603F"/>
    <w:rsid w:val="0071679E"/>
    <w:rsid w:val="008643FB"/>
    <w:rsid w:val="00923A51"/>
    <w:rsid w:val="009A583F"/>
    <w:rsid w:val="00B533FF"/>
    <w:rsid w:val="00BB0A4F"/>
    <w:rsid w:val="00C44DE6"/>
    <w:rsid w:val="00CF3639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6"/>
    <w:pPr>
      <w:spacing w:after="0" w:line="240" w:lineRule="auto"/>
      <w:jc w:val="center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DE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D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44DE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C44DE6"/>
    <w:pPr>
      <w:spacing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4DE6"/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uiPriority w:val="99"/>
    <w:rsid w:val="00C44DE6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C44D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4DE6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semiHidden/>
    <w:rsid w:val="00C44D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4DE6"/>
    <w:rPr>
      <w:rFonts w:ascii="Calibri" w:eastAsia="Times New Roman" w:hAnsi="Calibri" w:cs="Times New Roman"/>
      <w:color w:val="auto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44DE6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44DE6"/>
    <w:rPr>
      <w:rFonts w:eastAsia="Times New Roman" w:cs="Times New Roman"/>
      <w:color w:val="auto"/>
      <w:sz w:val="24"/>
      <w:szCs w:val="24"/>
      <w:lang w:eastAsia="ru-RU"/>
    </w:rPr>
  </w:style>
  <w:style w:type="paragraph" w:styleId="a9">
    <w:name w:val="Normal (Web)"/>
    <w:basedOn w:val="a"/>
    <w:uiPriority w:val="99"/>
    <w:rsid w:val="00C44DE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4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4D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rsid w:val="00C44D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DE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C44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4DE6"/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Yaminova</cp:lastModifiedBy>
  <cp:revision>4</cp:revision>
  <cp:lastPrinted>2015-11-11T07:33:00Z</cp:lastPrinted>
  <dcterms:created xsi:type="dcterms:W3CDTF">2015-11-11T07:08:00Z</dcterms:created>
  <dcterms:modified xsi:type="dcterms:W3CDTF">2015-11-11T07:36:00Z</dcterms:modified>
</cp:coreProperties>
</file>